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075C" w14:textId="77777777" w:rsidR="003627FF" w:rsidRPr="00977E47" w:rsidRDefault="007507DA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object w:dxaOrig="1440" w:dyaOrig="1440" w14:anchorId="59A54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17.7pt;width:78.65pt;height:85.85pt;z-index:251657728" o:allowincell="f">
            <v:imagedata r:id="rId8" o:title=""/>
            <w10:wrap type="topAndBottom"/>
          </v:shape>
          <o:OLEObject Type="Embed" ProgID="WPWin6.1" ShapeID="_x0000_s1026" DrawAspect="Content" ObjectID="_1720357128" r:id="rId9"/>
        </w:object>
      </w:r>
    </w:p>
    <w:p w14:paraId="08302C17" w14:textId="77777777" w:rsidR="007B245B" w:rsidRDefault="007B245B">
      <w:pPr>
        <w:jc w:val="center"/>
        <w:rPr>
          <w:b/>
          <w:color w:val="000000"/>
          <w:sz w:val="24"/>
          <w:szCs w:val="24"/>
        </w:rPr>
      </w:pPr>
    </w:p>
    <w:p w14:paraId="3B1835C3" w14:textId="77777777" w:rsidR="00790718" w:rsidRPr="00927012" w:rsidRDefault="009245A0">
      <w:pPr>
        <w:jc w:val="center"/>
        <w:rPr>
          <w:b/>
          <w:color w:val="000000"/>
          <w:sz w:val="24"/>
          <w:szCs w:val="24"/>
        </w:rPr>
      </w:pPr>
      <w:r w:rsidRPr="00927012">
        <w:rPr>
          <w:b/>
          <w:color w:val="000000"/>
          <w:sz w:val="24"/>
          <w:szCs w:val="24"/>
        </w:rPr>
        <w:t xml:space="preserve">DUVAL COUNTY </w:t>
      </w:r>
      <w:r w:rsidR="007B23A4" w:rsidRPr="00927012">
        <w:rPr>
          <w:b/>
          <w:color w:val="000000"/>
          <w:sz w:val="24"/>
          <w:szCs w:val="24"/>
        </w:rPr>
        <w:t>ELECTION ADVISORY PANEL</w:t>
      </w:r>
    </w:p>
    <w:p w14:paraId="2AD357A7" w14:textId="77777777" w:rsidR="00790718" w:rsidRPr="00927012" w:rsidRDefault="00790718">
      <w:pPr>
        <w:jc w:val="center"/>
        <w:rPr>
          <w:b/>
          <w:color w:val="000000"/>
          <w:sz w:val="24"/>
          <w:szCs w:val="24"/>
        </w:rPr>
      </w:pPr>
    </w:p>
    <w:p w14:paraId="08D66508" w14:textId="0B8DAF96" w:rsidR="00790718" w:rsidRDefault="00B343E6" w:rsidP="00755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B5458">
        <w:rPr>
          <w:b/>
          <w:sz w:val="24"/>
          <w:szCs w:val="24"/>
        </w:rPr>
        <w:t>21</w:t>
      </w:r>
      <w:r w:rsidR="007A1252">
        <w:rPr>
          <w:b/>
          <w:sz w:val="24"/>
          <w:szCs w:val="24"/>
        </w:rPr>
        <w:t>-</w:t>
      </w:r>
      <w:r w:rsidR="00EC7D61">
        <w:rPr>
          <w:b/>
          <w:sz w:val="24"/>
          <w:szCs w:val="24"/>
        </w:rPr>
        <w:t>2</w:t>
      </w:r>
      <w:r w:rsidR="008B54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ANNUAL REPORT</w:t>
      </w:r>
    </w:p>
    <w:p w14:paraId="23EEA2B3" w14:textId="77777777" w:rsidR="00B343E6" w:rsidRDefault="00B343E6" w:rsidP="00755513">
      <w:pPr>
        <w:jc w:val="center"/>
        <w:rPr>
          <w:b/>
          <w:sz w:val="24"/>
          <w:szCs w:val="24"/>
        </w:rPr>
      </w:pPr>
    </w:p>
    <w:p w14:paraId="14E468C0" w14:textId="77777777" w:rsidR="00B343E6" w:rsidRPr="00B343E6" w:rsidRDefault="00B343E6" w:rsidP="00B343E6">
      <w:pPr>
        <w:rPr>
          <w:sz w:val="22"/>
          <w:szCs w:val="22"/>
        </w:rPr>
      </w:pPr>
      <w:r w:rsidRPr="00B343E6">
        <w:rPr>
          <w:sz w:val="22"/>
          <w:szCs w:val="22"/>
          <w:u w:val="single"/>
        </w:rPr>
        <w:t>Membership</w:t>
      </w:r>
    </w:p>
    <w:p w14:paraId="19933850" w14:textId="5494F84F" w:rsidR="00B343E6" w:rsidRPr="00B343E6" w:rsidRDefault="00B343E6" w:rsidP="00B343E6">
      <w:pPr>
        <w:rPr>
          <w:sz w:val="22"/>
          <w:szCs w:val="22"/>
        </w:rPr>
      </w:pPr>
      <w:r w:rsidRPr="00B343E6">
        <w:rPr>
          <w:sz w:val="22"/>
          <w:szCs w:val="22"/>
        </w:rPr>
        <w:t xml:space="preserve">9 members: 3 members of the general public appointed by the Council President; 3 members of the general public appointed by the Mayor; 2 members appointed by the Supervisor of Elections; 1 employee of the Supervisor of Elections Office appointed by the Supervisor. All members must be registered </w:t>
      </w:r>
      <w:r w:rsidR="00EC7D61">
        <w:rPr>
          <w:sz w:val="22"/>
          <w:szCs w:val="22"/>
        </w:rPr>
        <w:t>Duval County voters. The panel</w:t>
      </w:r>
      <w:r w:rsidRPr="00B343E6">
        <w:rPr>
          <w:sz w:val="22"/>
          <w:szCs w:val="22"/>
        </w:rPr>
        <w:t xml:space="preserve"> </w:t>
      </w:r>
      <w:r w:rsidR="00EC7D61">
        <w:rPr>
          <w:sz w:val="22"/>
          <w:szCs w:val="22"/>
        </w:rPr>
        <w:t>ha</w:t>
      </w:r>
      <w:r w:rsidR="008B5458">
        <w:rPr>
          <w:sz w:val="22"/>
          <w:szCs w:val="22"/>
        </w:rPr>
        <w:t>s</w:t>
      </w:r>
      <w:r w:rsidR="00EC7D61">
        <w:rPr>
          <w:sz w:val="22"/>
          <w:szCs w:val="22"/>
        </w:rPr>
        <w:t xml:space="preserve"> </w:t>
      </w:r>
      <w:r w:rsidR="008C7FCE">
        <w:rPr>
          <w:sz w:val="22"/>
          <w:szCs w:val="22"/>
        </w:rPr>
        <w:t>8</w:t>
      </w:r>
      <w:r w:rsidR="00EC7D61">
        <w:rPr>
          <w:sz w:val="22"/>
          <w:szCs w:val="22"/>
        </w:rPr>
        <w:t xml:space="preserve"> </w:t>
      </w:r>
      <w:r w:rsidR="008C7FCE">
        <w:rPr>
          <w:sz w:val="22"/>
          <w:szCs w:val="22"/>
        </w:rPr>
        <w:t xml:space="preserve">seated </w:t>
      </w:r>
      <w:r w:rsidR="00EC7D61">
        <w:rPr>
          <w:sz w:val="22"/>
          <w:szCs w:val="22"/>
        </w:rPr>
        <w:t xml:space="preserve">members </w:t>
      </w:r>
      <w:r w:rsidR="008B5458">
        <w:rPr>
          <w:sz w:val="22"/>
          <w:szCs w:val="22"/>
        </w:rPr>
        <w:t xml:space="preserve">at present </w:t>
      </w:r>
      <w:r w:rsidR="00EC7D61">
        <w:rPr>
          <w:sz w:val="22"/>
          <w:szCs w:val="22"/>
        </w:rPr>
        <w:t xml:space="preserve">and </w:t>
      </w:r>
      <w:r w:rsidR="008C7FCE">
        <w:rPr>
          <w:sz w:val="22"/>
          <w:szCs w:val="22"/>
        </w:rPr>
        <w:t xml:space="preserve">1 vacancy </w:t>
      </w:r>
      <w:r w:rsidR="009A1455">
        <w:rPr>
          <w:sz w:val="22"/>
          <w:szCs w:val="22"/>
        </w:rPr>
        <w:t>(mayoral appointment)</w:t>
      </w:r>
      <w:r w:rsidR="00AC07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C07B9">
        <w:rPr>
          <w:sz w:val="22"/>
          <w:szCs w:val="22"/>
        </w:rPr>
        <w:t>Four of the</w:t>
      </w:r>
      <w:r>
        <w:rPr>
          <w:sz w:val="22"/>
          <w:szCs w:val="22"/>
        </w:rPr>
        <w:t xml:space="preserve"> members </w:t>
      </w:r>
      <w:r w:rsidR="009A1455">
        <w:rPr>
          <w:sz w:val="22"/>
          <w:szCs w:val="22"/>
        </w:rPr>
        <w:t xml:space="preserve">(2 Council President, </w:t>
      </w:r>
      <w:r w:rsidR="002B7DFE">
        <w:rPr>
          <w:sz w:val="22"/>
          <w:szCs w:val="22"/>
        </w:rPr>
        <w:t>1</w:t>
      </w:r>
      <w:r w:rsidR="009A1455">
        <w:rPr>
          <w:sz w:val="22"/>
          <w:szCs w:val="22"/>
        </w:rPr>
        <w:t xml:space="preserve"> Mayor, </w:t>
      </w:r>
      <w:r w:rsidR="002B7DFE">
        <w:rPr>
          <w:sz w:val="22"/>
          <w:szCs w:val="22"/>
        </w:rPr>
        <w:t>1</w:t>
      </w:r>
      <w:r w:rsidR="009A1455">
        <w:rPr>
          <w:sz w:val="22"/>
          <w:szCs w:val="22"/>
        </w:rPr>
        <w:t xml:space="preserve"> Supervisor of Elections) </w:t>
      </w:r>
      <w:r>
        <w:rPr>
          <w:sz w:val="22"/>
          <w:szCs w:val="22"/>
        </w:rPr>
        <w:t>serving beyond the end of expired terms</w:t>
      </w:r>
      <w:r w:rsidR="008B55E0">
        <w:rPr>
          <w:sz w:val="22"/>
          <w:szCs w:val="22"/>
        </w:rPr>
        <w:t xml:space="preserve"> while awaiting reappointment or replacement</w:t>
      </w:r>
      <w:r w:rsidR="008C7FCE">
        <w:rPr>
          <w:sz w:val="22"/>
          <w:szCs w:val="22"/>
        </w:rPr>
        <w:t xml:space="preserve">. </w:t>
      </w:r>
    </w:p>
    <w:p w14:paraId="3FE40F22" w14:textId="77777777" w:rsidR="00B343E6" w:rsidRPr="00B343E6" w:rsidRDefault="00B343E6" w:rsidP="00B343E6">
      <w:pPr>
        <w:rPr>
          <w:sz w:val="22"/>
          <w:szCs w:val="22"/>
        </w:rPr>
      </w:pPr>
    </w:p>
    <w:p w14:paraId="2B255C6D" w14:textId="77777777" w:rsidR="00B343E6" w:rsidRPr="00B343E6" w:rsidRDefault="00B343E6" w:rsidP="00B343E6">
      <w:pPr>
        <w:rPr>
          <w:sz w:val="22"/>
          <w:szCs w:val="22"/>
        </w:rPr>
      </w:pPr>
      <w:r w:rsidRPr="00B343E6">
        <w:rPr>
          <w:sz w:val="22"/>
          <w:szCs w:val="22"/>
          <w:u w:val="single"/>
        </w:rPr>
        <w:t>Meetings</w:t>
      </w:r>
    </w:p>
    <w:p w14:paraId="5357899A" w14:textId="386EA797" w:rsidR="00B343E6" w:rsidRPr="00B343E6" w:rsidRDefault="00B343E6" w:rsidP="00B343E6">
      <w:pPr>
        <w:rPr>
          <w:sz w:val="22"/>
          <w:szCs w:val="22"/>
        </w:rPr>
      </w:pPr>
      <w:r w:rsidRPr="00B343E6">
        <w:rPr>
          <w:sz w:val="22"/>
          <w:szCs w:val="22"/>
        </w:rPr>
        <w:t xml:space="preserve">The Election Advisory Panel </w:t>
      </w:r>
      <w:r w:rsidR="00965D16">
        <w:rPr>
          <w:sz w:val="22"/>
          <w:szCs w:val="22"/>
        </w:rPr>
        <w:t>adjusted its meeting</w:t>
      </w:r>
      <w:r w:rsidR="001D644C">
        <w:rPr>
          <w:sz w:val="22"/>
          <w:szCs w:val="22"/>
        </w:rPr>
        <w:t>s</w:t>
      </w:r>
      <w:r w:rsidR="00965D16">
        <w:rPr>
          <w:sz w:val="22"/>
          <w:szCs w:val="22"/>
        </w:rPr>
        <w:t xml:space="preserve"> for the year to coordinate with the </w:t>
      </w:r>
      <w:r w:rsidRPr="00B343E6">
        <w:rPr>
          <w:sz w:val="22"/>
          <w:szCs w:val="22"/>
        </w:rPr>
        <w:t xml:space="preserve">scheduled </w:t>
      </w:r>
      <w:r w:rsidR="00965D16">
        <w:rPr>
          <w:sz w:val="22"/>
          <w:szCs w:val="22"/>
        </w:rPr>
        <w:t xml:space="preserve">State and City </w:t>
      </w:r>
      <w:r w:rsidRPr="00B343E6">
        <w:rPr>
          <w:sz w:val="22"/>
          <w:szCs w:val="22"/>
        </w:rPr>
        <w:t>elections. The panel met</w:t>
      </w:r>
      <w:r w:rsidR="00525EA7">
        <w:rPr>
          <w:sz w:val="22"/>
          <w:szCs w:val="22"/>
        </w:rPr>
        <w:t xml:space="preserve"> </w:t>
      </w:r>
      <w:r w:rsidR="00A100F1">
        <w:rPr>
          <w:sz w:val="22"/>
          <w:szCs w:val="22"/>
        </w:rPr>
        <w:t>o</w:t>
      </w:r>
      <w:r w:rsidR="00965D16">
        <w:rPr>
          <w:sz w:val="22"/>
          <w:szCs w:val="22"/>
        </w:rPr>
        <w:t>n</w:t>
      </w:r>
      <w:r w:rsidR="00772158">
        <w:rPr>
          <w:sz w:val="22"/>
          <w:szCs w:val="22"/>
        </w:rPr>
        <w:t xml:space="preserve"> October </w:t>
      </w:r>
      <w:r w:rsidR="00A100F1">
        <w:rPr>
          <w:sz w:val="22"/>
          <w:szCs w:val="22"/>
        </w:rPr>
        <w:t xml:space="preserve">6 </w:t>
      </w:r>
      <w:r w:rsidR="00EC7D61">
        <w:rPr>
          <w:sz w:val="22"/>
          <w:szCs w:val="22"/>
        </w:rPr>
        <w:t xml:space="preserve">and </w:t>
      </w:r>
      <w:r w:rsidR="00772158">
        <w:rPr>
          <w:sz w:val="22"/>
          <w:szCs w:val="22"/>
        </w:rPr>
        <w:t>Dec</w:t>
      </w:r>
      <w:r w:rsidR="00EC7D61">
        <w:rPr>
          <w:sz w:val="22"/>
          <w:szCs w:val="22"/>
        </w:rPr>
        <w:t>ember</w:t>
      </w:r>
      <w:r w:rsidR="00A100F1">
        <w:rPr>
          <w:sz w:val="22"/>
          <w:szCs w:val="22"/>
        </w:rPr>
        <w:t xml:space="preserve"> 15,</w:t>
      </w:r>
      <w:r w:rsidR="00EC7D61">
        <w:rPr>
          <w:sz w:val="22"/>
          <w:szCs w:val="22"/>
        </w:rPr>
        <w:t xml:space="preserve"> </w:t>
      </w:r>
      <w:r w:rsidR="00965D16">
        <w:rPr>
          <w:sz w:val="22"/>
          <w:szCs w:val="22"/>
        </w:rPr>
        <w:t>20</w:t>
      </w:r>
      <w:r w:rsidR="00772158">
        <w:rPr>
          <w:sz w:val="22"/>
          <w:szCs w:val="22"/>
        </w:rPr>
        <w:t>21</w:t>
      </w:r>
      <w:r w:rsidR="0070105F">
        <w:rPr>
          <w:sz w:val="22"/>
          <w:szCs w:val="22"/>
        </w:rPr>
        <w:t xml:space="preserve"> </w:t>
      </w:r>
      <w:r w:rsidR="008C7FCE">
        <w:rPr>
          <w:sz w:val="22"/>
          <w:szCs w:val="22"/>
        </w:rPr>
        <w:t xml:space="preserve">and </w:t>
      </w:r>
      <w:r w:rsidR="00772158">
        <w:rPr>
          <w:sz w:val="22"/>
          <w:szCs w:val="22"/>
        </w:rPr>
        <w:t xml:space="preserve">March </w:t>
      </w:r>
      <w:r w:rsidR="00CB0158">
        <w:rPr>
          <w:sz w:val="22"/>
          <w:szCs w:val="22"/>
        </w:rPr>
        <w:t xml:space="preserve">16, </w:t>
      </w:r>
      <w:r w:rsidR="008C7FCE">
        <w:rPr>
          <w:sz w:val="22"/>
          <w:szCs w:val="22"/>
        </w:rPr>
        <w:t>202</w:t>
      </w:r>
      <w:r w:rsidR="007507DA">
        <w:rPr>
          <w:sz w:val="22"/>
          <w:szCs w:val="22"/>
        </w:rPr>
        <w:t>2</w:t>
      </w:r>
      <w:r w:rsidR="00A60311">
        <w:rPr>
          <w:sz w:val="22"/>
          <w:szCs w:val="22"/>
        </w:rPr>
        <w:t xml:space="preserve">; </w:t>
      </w:r>
      <w:r w:rsidR="0055670F">
        <w:rPr>
          <w:sz w:val="22"/>
          <w:szCs w:val="22"/>
        </w:rPr>
        <w:t xml:space="preserve">a </w:t>
      </w:r>
      <w:r w:rsidR="00A60311">
        <w:rPr>
          <w:sz w:val="22"/>
          <w:szCs w:val="22"/>
        </w:rPr>
        <w:t xml:space="preserve">meeting scheduled for </w:t>
      </w:r>
      <w:r w:rsidR="00A60311" w:rsidRPr="00A60311">
        <w:rPr>
          <w:sz w:val="22"/>
          <w:szCs w:val="22"/>
        </w:rPr>
        <w:t>August</w:t>
      </w:r>
      <w:r w:rsidR="00CB0158">
        <w:rPr>
          <w:sz w:val="22"/>
          <w:szCs w:val="22"/>
        </w:rPr>
        <w:t xml:space="preserve"> 8,</w:t>
      </w:r>
      <w:r w:rsidR="00A60311">
        <w:rPr>
          <w:sz w:val="22"/>
          <w:szCs w:val="22"/>
        </w:rPr>
        <w:t xml:space="preserve"> 2021 was cancelled due to lack of a quorum</w:t>
      </w:r>
      <w:r w:rsidR="0055670F">
        <w:rPr>
          <w:sz w:val="22"/>
          <w:szCs w:val="22"/>
        </w:rPr>
        <w:t xml:space="preserve"> and a meeting scheduled for May </w:t>
      </w:r>
      <w:r w:rsidR="00CB0158">
        <w:rPr>
          <w:sz w:val="22"/>
          <w:szCs w:val="22"/>
        </w:rPr>
        <w:t xml:space="preserve">18, </w:t>
      </w:r>
      <w:r w:rsidR="0055670F">
        <w:rPr>
          <w:sz w:val="22"/>
          <w:szCs w:val="22"/>
        </w:rPr>
        <w:t>2022 was cancelled due to the unavailability of a representative of the Supervisor of Elections Office due to medical leave.</w:t>
      </w:r>
      <w:r w:rsidR="007507DA">
        <w:rPr>
          <w:sz w:val="22"/>
          <w:szCs w:val="22"/>
        </w:rPr>
        <w:t xml:space="preserve"> The March 2022 meeting was held at the Election Operations Center at </w:t>
      </w:r>
      <w:proofErr w:type="spellStart"/>
      <w:r w:rsidR="007507DA">
        <w:rPr>
          <w:sz w:val="22"/>
          <w:szCs w:val="22"/>
        </w:rPr>
        <w:t>Imeson</w:t>
      </w:r>
      <w:proofErr w:type="spellEnd"/>
      <w:r w:rsidR="007507DA">
        <w:rPr>
          <w:sz w:val="22"/>
          <w:szCs w:val="22"/>
        </w:rPr>
        <w:t xml:space="preserve"> so the panel members could see the location and get an understanding of the operations conducted there.</w:t>
      </w:r>
    </w:p>
    <w:p w14:paraId="6046C823" w14:textId="77777777" w:rsidR="00B343E6" w:rsidRPr="00B343E6" w:rsidRDefault="00B343E6" w:rsidP="00B343E6">
      <w:pPr>
        <w:rPr>
          <w:sz w:val="22"/>
          <w:szCs w:val="22"/>
        </w:rPr>
      </w:pPr>
    </w:p>
    <w:p w14:paraId="1678D5D6" w14:textId="6AA01263" w:rsidR="00B343E6" w:rsidRDefault="00B343E6" w:rsidP="00B343E6">
      <w:pPr>
        <w:rPr>
          <w:sz w:val="22"/>
          <w:szCs w:val="22"/>
        </w:rPr>
      </w:pPr>
      <w:r w:rsidRPr="00B343E6">
        <w:rPr>
          <w:sz w:val="22"/>
          <w:szCs w:val="22"/>
          <w:u w:val="single"/>
        </w:rPr>
        <w:t xml:space="preserve">Sampling of topics discussed </w:t>
      </w:r>
      <w:r w:rsidR="00525EA7">
        <w:rPr>
          <w:sz w:val="22"/>
          <w:szCs w:val="22"/>
          <w:u w:val="single"/>
        </w:rPr>
        <w:t xml:space="preserve">in </w:t>
      </w:r>
      <w:r w:rsidRPr="00B343E6">
        <w:rPr>
          <w:sz w:val="22"/>
          <w:szCs w:val="22"/>
          <w:u w:val="single"/>
        </w:rPr>
        <w:t>20</w:t>
      </w:r>
      <w:r w:rsidR="00F26E81">
        <w:rPr>
          <w:sz w:val="22"/>
          <w:szCs w:val="22"/>
          <w:u w:val="single"/>
        </w:rPr>
        <w:t>2</w:t>
      </w:r>
      <w:r w:rsidRPr="00B343E6">
        <w:rPr>
          <w:sz w:val="22"/>
          <w:szCs w:val="22"/>
          <w:u w:val="single"/>
        </w:rPr>
        <w:t>1</w:t>
      </w:r>
      <w:r w:rsidR="007A1252">
        <w:rPr>
          <w:sz w:val="22"/>
          <w:szCs w:val="22"/>
          <w:u w:val="single"/>
        </w:rPr>
        <w:t>-</w:t>
      </w:r>
      <w:r w:rsidR="00EC7D61">
        <w:rPr>
          <w:sz w:val="22"/>
          <w:szCs w:val="22"/>
          <w:u w:val="single"/>
        </w:rPr>
        <w:t>2</w:t>
      </w:r>
      <w:r w:rsidR="00F26E81">
        <w:rPr>
          <w:sz w:val="22"/>
          <w:szCs w:val="22"/>
          <w:u w:val="single"/>
        </w:rPr>
        <w:t>2</w:t>
      </w:r>
      <w:r w:rsidR="00CB0158">
        <w:rPr>
          <w:sz w:val="22"/>
          <w:szCs w:val="22"/>
          <w:u w:val="single"/>
        </w:rPr>
        <w:t xml:space="preserve"> by topic</w:t>
      </w:r>
    </w:p>
    <w:p w14:paraId="1ED6CD3A" w14:textId="014325BD" w:rsidR="00CB0158" w:rsidRPr="00CB0158" w:rsidRDefault="00CB0158" w:rsidP="00CB0158">
      <w:pPr>
        <w:pStyle w:val="ListParagraph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Election</w:t>
      </w:r>
      <w:r w:rsidR="0084582D">
        <w:rPr>
          <w:sz w:val="22"/>
          <w:szCs w:val="22"/>
          <w:u w:val="single"/>
        </w:rPr>
        <w:t xml:space="preserve"> mechanics</w:t>
      </w:r>
    </w:p>
    <w:p w14:paraId="3A92130C" w14:textId="318BF85F" w:rsidR="00F26E81" w:rsidRDefault="005A1931" w:rsidP="005A1931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December 2021/February 2022 special elections to fill the seat vacated by the death of Council Member Tommy Hazouri – timing, cost, poll worker recruitment, </w:t>
      </w:r>
      <w:r w:rsidR="005E02C1">
        <w:rPr>
          <w:sz w:val="22"/>
          <w:szCs w:val="22"/>
        </w:rPr>
        <w:t xml:space="preserve">sample ballots, </w:t>
      </w:r>
      <w:r>
        <w:rPr>
          <w:sz w:val="22"/>
          <w:szCs w:val="22"/>
        </w:rPr>
        <w:t>COVID precautions</w:t>
      </w:r>
      <w:r w:rsidR="005E02C1">
        <w:rPr>
          <w:sz w:val="22"/>
          <w:szCs w:val="22"/>
        </w:rPr>
        <w:t>, results</w:t>
      </w:r>
      <w:r w:rsidR="0006465A">
        <w:rPr>
          <w:sz w:val="22"/>
          <w:szCs w:val="22"/>
        </w:rPr>
        <w:t>, supplemental appropriation of funds to pay unbudgeted costs</w:t>
      </w:r>
      <w:r w:rsidR="005E02C1">
        <w:rPr>
          <w:sz w:val="22"/>
          <w:szCs w:val="22"/>
        </w:rPr>
        <w:t>.</w:t>
      </w:r>
    </w:p>
    <w:p w14:paraId="0E57EDE5" w14:textId="7B537865" w:rsidR="005A1931" w:rsidRDefault="005A1931" w:rsidP="005A1931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Number</w:t>
      </w:r>
      <w:r w:rsidR="005676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location </w:t>
      </w:r>
      <w:r w:rsidR="00567604">
        <w:rPr>
          <w:sz w:val="22"/>
          <w:szCs w:val="22"/>
        </w:rPr>
        <w:t xml:space="preserve">and publicity about changes in </w:t>
      </w:r>
      <w:r>
        <w:rPr>
          <w:sz w:val="22"/>
          <w:szCs w:val="22"/>
        </w:rPr>
        <w:t>early voting sites.</w:t>
      </w:r>
    </w:p>
    <w:p w14:paraId="08B2C33D" w14:textId="152A6B01" w:rsidR="005A1931" w:rsidRDefault="005A1931" w:rsidP="005A1931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Use of vote-by-mail drop boxes.</w:t>
      </w:r>
    </w:p>
    <w:p w14:paraId="1757CC19" w14:textId="68169543" w:rsidR="0084582D" w:rsidRPr="0084582D" w:rsidRDefault="0084582D" w:rsidP="0084582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84582D">
        <w:rPr>
          <w:sz w:val="22"/>
          <w:szCs w:val="22"/>
        </w:rPr>
        <w:t>Vote-by-mail faulty ballot cure proce</w:t>
      </w:r>
      <w:r>
        <w:rPr>
          <w:sz w:val="22"/>
          <w:szCs w:val="22"/>
        </w:rPr>
        <w:t>ss</w:t>
      </w:r>
    </w:p>
    <w:p w14:paraId="761D9BF4" w14:textId="7DF07EE9" w:rsidR="005A1931" w:rsidRDefault="005A1931" w:rsidP="005A1931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2022-23 election </w:t>
      </w:r>
      <w:r w:rsidR="000A26B9">
        <w:rPr>
          <w:sz w:val="22"/>
          <w:szCs w:val="22"/>
        </w:rPr>
        <w:t>calendar</w:t>
      </w:r>
      <w:r>
        <w:rPr>
          <w:sz w:val="22"/>
          <w:szCs w:val="22"/>
        </w:rPr>
        <w:t xml:space="preserve"> – state primary and general election</w:t>
      </w:r>
      <w:r w:rsidR="000A26B9">
        <w:rPr>
          <w:sz w:val="22"/>
          <w:szCs w:val="22"/>
        </w:rPr>
        <w:t>s</w:t>
      </w:r>
      <w:r>
        <w:rPr>
          <w:sz w:val="22"/>
          <w:szCs w:val="22"/>
        </w:rPr>
        <w:t xml:space="preserve"> in August and </w:t>
      </w:r>
      <w:r w:rsidR="000A26B9">
        <w:rPr>
          <w:sz w:val="22"/>
          <w:szCs w:val="22"/>
        </w:rPr>
        <w:t>November 2022, City first and second elections in March and May 2023.</w:t>
      </w:r>
    </w:p>
    <w:p w14:paraId="0E41BD4A" w14:textId="77777777" w:rsidR="0084582D" w:rsidRDefault="0084582D" w:rsidP="0084582D">
      <w:pPr>
        <w:pStyle w:val="ListParagraph"/>
        <w:ind w:left="360"/>
        <w:rPr>
          <w:sz w:val="22"/>
          <w:szCs w:val="22"/>
        </w:rPr>
      </w:pPr>
    </w:p>
    <w:p w14:paraId="37229D34" w14:textId="76A8B5DC" w:rsidR="00CB0158" w:rsidRPr="00CB0158" w:rsidRDefault="00CB0158" w:rsidP="00CB0158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Supervisor of Elections operations</w:t>
      </w:r>
    </w:p>
    <w:p w14:paraId="602B7CBF" w14:textId="77777777" w:rsidR="0084582D" w:rsidRPr="0084582D" w:rsidRDefault="0084582D" w:rsidP="0084582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84582D">
        <w:rPr>
          <w:sz w:val="22"/>
          <w:szCs w:val="22"/>
        </w:rPr>
        <w:t xml:space="preserve">Procurement, funding and operation of new </w:t>
      </w:r>
      <w:proofErr w:type="spellStart"/>
      <w:r w:rsidRPr="0084582D">
        <w:rPr>
          <w:sz w:val="22"/>
          <w:szCs w:val="22"/>
        </w:rPr>
        <w:t>ExpressVote</w:t>
      </w:r>
      <w:proofErr w:type="spellEnd"/>
      <w:r w:rsidRPr="0084582D">
        <w:rPr>
          <w:sz w:val="22"/>
          <w:szCs w:val="22"/>
        </w:rPr>
        <w:t xml:space="preserve"> voter assistance terminals; demonstration of </w:t>
      </w:r>
      <w:proofErr w:type="spellStart"/>
      <w:r w:rsidRPr="0084582D">
        <w:rPr>
          <w:sz w:val="22"/>
          <w:szCs w:val="22"/>
        </w:rPr>
        <w:t>ExpressVote</w:t>
      </w:r>
      <w:proofErr w:type="spellEnd"/>
      <w:r w:rsidRPr="0084582D">
        <w:rPr>
          <w:sz w:val="22"/>
          <w:szCs w:val="22"/>
        </w:rPr>
        <w:t xml:space="preserve"> system and tabulation of printout.</w:t>
      </w:r>
    </w:p>
    <w:p w14:paraId="7F5D8EBD" w14:textId="77777777" w:rsidR="0084582D" w:rsidRPr="0084582D" w:rsidRDefault="0084582D" w:rsidP="0084582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84582D">
        <w:rPr>
          <w:sz w:val="22"/>
          <w:szCs w:val="22"/>
        </w:rPr>
        <w:t>Redrawing of voting precincts following city, state and Congressional redistricting; need to mail approximately 400,000 new voter registration cards to voters whose precinct will be changing; legal challenges to redistricting plans.</w:t>
      </w:r>
    </w:p>
    <w:p w14:paraId="4339E351" w14:textId="77777777" w:rsidR="0084582D" w:rsidRPr="0084582D" w:rsidRDefault="0084582D" w:rsidP="0084582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84582D">
        <w:rPr>
          <w:sz w:val="22"/>
          <w:szCs w:val="22"/>
        </w:rPr>
        <w:t>Volume of petitions (over 400,000) reviewed and verified supporting referenda on amendments to the Florida Constitution for the 2022 general election.</w:t>
      </w:r>
    </w:p>
    <w:p w14:paraId="37CC5D06" w14:textId="77777777" w:rsidR="0084582D" w:rsidRPr="0084582D" w:rsidRDefault="0084582D" w:rsidP="0084582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84582D">
        <w:rPr>
          <w:sz w:val="22"/>
          <w:szCs w:val="22"/>
        </w:rPr>
        <w:t xml:space="preserve">Voter registration list maintenance procedures. </w:t>
      </w:r>
    </w:p>
    <w:p w14:paraId="378B25F9" w14:textId="77777777" w:rsidR="0084582D" w:rsidRDefault="0084582D" w:rsidP="0084582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84582D">
        <w:rPr>
          <w:sz w:val="22"/>
          <w:szCs w:val="22"/>
        </w:rPr>
        <w:t xml:space="preserve">Proposed relocation of Supervisor of Elections headquarters from Monroe Street downtown to Election Operations Center at </w:t>
      </w:r>
      <w:proofErr w:type="spellStart"/>
      <w:r w:rsidRPr="0084582D">
        <w:rPr>
          <w:sz w:val="22"/>
          <w:szCs w:val="22"/>
        </w:rPr>
        <w:t>Imeson</w:t>
      </w:r>
      <w:proofErr w:type="spellEnd"/>
      <w:r w:rsidRPr="0084582D">
        <w:rPr>
          <w:sz w:val="22"/>
          <w:szCs w:val="22"/>
        </w:rPr>
        <w:t xml:space="preserve"> Park</w:t>
      </w:r>
    </w:p>
    <w:p w14:paraId="73D58F15" w14:textId="5E2669FF" w:rsidR="0084582D" w:rsidRPr="0084582D" w:rsidRDefault="0084582D" w:rsidP="0084582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84582D">
        <w:rPr>
          <w:sz w:val="22"/>
          <w:szCs w:val="22"/>
        </w:rPr>
        <w:t>Investigation of fraudulent voter registration form submissions and prosecution of perpetrators.</w:t>
      </w:r>
    </w:p>
    <w:p w14:paraId="62DF16E2" w14:textId="77777777" w:rsidR="0084582D" w:rsidRPr="0084582D" w:rsidRDefault="0084582D" w:rsidP="0084582D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84582D">
        <w:rPr>
          <w:sz w:val="22"/>
          <w:szCs w:val="22"/>
        </w:rPr>
        <w:t>Steady growth in No Party Affiliation voter registration.</w:t>
      </w:r>
    </w:p>
    <w:p w14:paraId="30DF4080" w14:textId="08202A92" w:rsidR="0084582D" w:rsidRDefault="0084582D" w:rsidP="0084582D">
      <w:pPr>
        <w:pStyle w:val="ListParagraph"/>
        <w:ind w:left="360"/>
        <w:rPr>
          <w:sz w:val="22"/>
          <w:szCs w:val="22"/>
        </w:rPr>
      </w:pPr>
    </w:p>
    <w:p w14:paraId="550DC6EE" w14:textId="77777777" w:rsidR="007507DA" w:rsidRDefault="007507DA" w:rsidP="0084582D">
      <w:pPr>
        <w:pStyle w:val="ListParagraph"/>
        <w:ind w:left="360"/>
        <w:rPr>
          <w:sz w:val="22"/>
          <w:szCs w:val="22"/>
        </w:rPr>
      </w:pPr>
    </w:p>
    <w:p w14:paraId="253A2886" w14:textId="05835AC2" w:rsidR="0084582D" w:rsidRPr="0084582D" w:rsidRDefault="0084582D" w:rsidP="007507DA">
      <w:pPr>
        <w:pStyle w:val="ListParagraph"/>
        <w:ind w:left="360"/>
        <w:rPr>
          <w:sz w:val="22"/>
          <w:szCs w:val="22"/>
          <w:u w:val="single"/>
        </w:rPr>
      </w:pPr>
      <w:r w:rsidRPr="0084582D">
        <w:rPr>
          <w:sz w:val="22"/>
          <w:szCs w:val="22"/>
          <w:u w:val="single"/>
        </w:rPr>
        <w:lastRenderedPageBreak/>
        <w:t>Legislative</w:t>
      </w:r>
    </w:p>
    <w:p w14:paraId="3548BDB6" w14:textId="433173D2" w:rsidR="000A26B9" w:rsidRDefault="000A26B9" w:rsidP="005A1931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2021 Florida Legislature election reform laws and subsequent lawsuits.</w:t>
      </w:r>
    </w:p>
    <w:p w14:paraId="186798E3" w14:textId="4EDCE1E7" w:rsidR="004C61C7" w:rsidRDefault="004C61C7" w:rsidP="005A1931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Possible amendment to the City Charter regarding the timing of </w:t>
      </w:r>
      <w:r w:rsidR="001E69C9">
        <w:rPr>
          <w:sz w:val="22"/>
          <w:szCs w:val="22"/>
        </w:rPr>
        <w:t xml:space="preserve">City </w:t>
      </w:r>
      <w:r>
        <w:rPr>
          <w:sz w:val="22"/>
          <w:szCs w:val="22"/>
        </w:rPr>
        <w:t>special elections, particularly to fill vacancies for only a short time before a next general election opportunity</w:t>
      </w:r>
      <w:r w:rsidR="001E69C9">
        <w:rPr>
          <w:sz w:val="22"/>
          <w:szCs w:val="22"/>
        </w:rPr>
        <w:t xml:space="preserve"> would occur</w:t>
      </w:r>
      <w:r>
        <w:rPr>
          <w:sz w:val="22"/>
          <w:szCs w:val="22"/>
        </w:rPr>
        <w:t>.</w:t>
      </w:r>
    </w:p>
    <w:p w14:paraId="04968807" w14:textId="16600091" w:rsidR="002A3266" w:rsidRPr="005A1931" w:rsidRDefault="002A3266" w:rsidP="005A1931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Vote-by-mail standing ballot request; </w:t>
      </w:r>
      <w:r w:rsidR="005F79AB">
        <w:rPr>
          <w:sz w:val="22"/>
          <w:szCs w:val="22"/>
        </w:rPr>
        <w:t>1-year limit on standing requests due to change in state law</w:t>
      </w:r>
      <w:r>
        <w:rPr>
          <w:sz w:val="22"/>
          <w:szCs w:val="22"/>
        </w:rPr>
        <w:t>; notice to voters about request expirations and renewals.</w:t>
      </w:r>
    </w:p>
    <w:sectPr w:rsidR="002A3266" w:rsidRPr="005A1931" w:rsidSect="00B343E6"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4EE9" w14:textId="77777777" w:rsidR="00FE55FB" w:rsidRDefault="00FE55FB">
      <w:r>
        <w:separator/>
      </w:r>
    </w:p>
  </w:endnote>
  <w:endnote w:type="continuationSeparator" w:id="0">
    <w:p w14:paraId="529C753A" w14:textId="77777777" w:rsidR="00FE55FB" w:rsidRDefault="00FE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F55E" w14:textId="77777777" w:rsidR="007E2746" w:rsidRDefault="007E27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529">
      <w:rPr>
        <w:noProof/>
      </w:rPr>
      <w:t>1</w:t>
    </w:r>
    <w:r>
      <w:rPr>
        <w:noProof/>
      </w:rPr>
      <w:fldChar w:fldCharType="end"/>
    </w:r>
  </w:p>
  <w:p w14:paraId="4A40F2C9" w14:textId="77777777" w:rsidR="007E2746" w:rsidRDefault="007E2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7FF4" w14:textId="77777777" w:rsidR="00FE55FB" w:rsidRDefault="00FE55FB">
      <w:r>
        <w:separator/>
      </w:r>
    </w:p>
  </w:footnote>
  <w:footnote w:type="continuationSeparator" w:id="0">
    <w:p w14:paraId="6A09944F" w14:textId="77777777" w:rsidR="00FE55FB" w:rsidRDefault="00FE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3A8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9BE"/>
    <w:multiLevelType w:val="hybridMultilevel"/>
    <w:tmpl w:val="8EBE9390"/>
    <w:lvl w:ilvl="0" w:tplc="A77CADC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66257E"/>
    <w:multiLevelType w:val="hybridMultilevel"/>
    <w:tmpl w:val="0A00F17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06B86299"/>
    <w:multiLevelType w:val="hybridMultilevel"/>
    <w:tmpl w:val="BEA2FA26"/>
    <w:lvl w:ilvl="0" w:tplc="CCFC57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5E729B"/>
    <w:multiLevelType w:val="hybridMultilevel"/>
    <w:tmpl w:val="E09097C2"/>
    <w:lvl w:ilvl="0" w:tplc="E0526A64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6404C1"/>
    <w:multiLevelType w:val="hybridMultilevel"/>
    <w:tmpl w:val="7A929B3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00097"/>
    <w:multiLevelType w:val="hybridMultilevel"/>
    <w:tmpl w:val="2AAA418A"/>
    <w:lvl w:ilvl="0" w:tplc="04090015">
      <w:start w:val="2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B43A1F"/>
    <w:multiLevelType w:val="multilevel"/>
    <w:tmpl w:val="12A81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6FE9"/>
    <w:multiLevelType w:val="hybridMultilevel"/>
    <w:tmpl w:val="15C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8CF"/>
    <w:multiLevelType w:val="hybridMultilevel"/>
    <w:tmpl w:val="D174CF70"/>
    <w:lvl w:ilvl="0" w:tplc="78782D14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E26B1"/>
    <w:multiLevelType w:val="multilevel"/>
    <w:tmpl w:val="12A81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56D2"/>
    <w:multiLevelType w:val="hybridMultilevel"/>
    <w:tmpl w:val="25A6C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97241"/>
    <w:multiLevelType w:val="hybridMultilevel"/>
    <w:tmpl w:val="12A8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30E"/>
    <w:multiLevelType w:val="hybridMultilevel"/>
    <w:tmpl w:val="4BC4F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AC2A94"/>
    <w:multiLevelType w:val="hybridMultilevel"/>
    <w:tmpl w:val="682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2C10"/>
    <w:multiLevelType w:val="hybridMultilevel"/>
    <w:tmpl w:val="495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715ED"/>
    <w:multiLevelType w:val="hybridMultilevel"/>
    <w:tmpl w:val="AD286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B529C"/>
    <w:multiLevelType w:val="hybridMultilevel"/>
    <w:tmpl w:val="3CC6DD00"/>
    <w:lvl w:ilvl="0" w:tplc="33C4676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F41927"/>
    <w:multiLevelType w:val="hybridMultilevel"/>
    <w:tmpl w:val="55A07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E6129E"/>
    <w:multiLevelType w:val="hybridMultilevel"/>
    <w:tmpl w:val="DD803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1D4331"/>
    <w:multiLevelType w:val="hybridMultilevel"/>
    <w:tmpl w:val="CBEA74D0"/>
    <w:lvl w:ilvl="0" w:tplc="34224524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DC862F2"/>
    <w:multiLevelType w:val="hybridMultilevel"/>
    <w:tmpl w:val="62CC9D0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B6E95"/>
    <w:multiLevelType w:val="hybridMultilevel"/>
    <w:tmpl w:val="8FC852B8"/>
    <w:lvl w:ilvl="0" w:tplc="65AAB0C8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F851503"/>
    <w:multiLevelType w:val="hybridMultilevel"/>
    <w:tmpl w:val="45B6E50C"/>
    <w:lvl w:ilvl="0" w:tplc="6D5CFEB0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6F856BF"/>
    <w:multiLevelType w:val="hybridMultilevel"/>
    <w:tmpl w:val="641AA2DC"/>
    <w:lvl w:ilvl="0" w:tplc="FC9C857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B5E8F"/>
    <w:multiLevelType w:val="hybridMultilevel"/>
    <w:tmpl w:val="D9A8A616"/>
    <w:lvl w:ilvl="0" w:tplc="1BCE2E76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A207643"/>
    <w:multiLevelType w:val="hybridMultilevel"/>
    <w:tmpl w:val="DF88F0A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C5F74"/>
    <w:multiLevelType w:val="hybridMultilevel"/>
    <w:tmpl w:val="FE64071C"/>
    <w:lvl w:ilvl="0" w:tplc="405460B2">
      <w:start w:val="5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D6C719D"/>
    <w:multiLevelType w:val="hybridMultilevel"/>
    <w:tmpl w:val="57584488"/>
    <w:lvl w:ilvl="0" w:tplc="5D8AD6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E63D5D"/>
    <w:multiLevelType w:val="hybridMultilevel"/>
    <w:tmpl w:val="138C31FC"/>
    <w:lvl w:ilvl="0" w:tplc="51326D8C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BD82522"/>
    <w:multiLevelType w:val="hybridMultilevel"/>
    <w:tmpl w:val="2640CA9A"/>
    <w:lvl w:ilvl="0" w:tplc="15F6D08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F03"/>
    <w:multiLevelType w:val="hybridMultilevel"/>
    <w:tmpl w:val="788E4BFC"/>
    <w:lvl w:ilvl="0" w:tplc="8D1CEB38">
      <w:start w:val="9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5E3978FD"/>
    <w:multiLevelType w:val="hybridMultilevel"/>
    <w:tmpl w:val="F01CF818"/>
    <w:lvl w:ilvl="0" w:tplc="C6E4D236">
      <w:start w:val="7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43E74C4"/>
    <w:multiLevelType w:val="hybridMultilevel"/>
    <w:tmpl w:val="93EC5F18"/>
    <w:lvl w:ilvl="0" w:tplc="0736F78E">
      <w:start w:val="4"/>
      <w:numFmt w:val="upperLetter"/>
      <w:lvlText w:val="%1."/>
      <w:lvlJc w:val="left"/>
      <w:pPr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4" w15:restartNumberingAfterBreak="0">
    <w:nsid w:val="6A08062F"/>
    <w:multiLevelType w:val="hybridMultilevel"/>
    <w:tmpl w:val="C054F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115C77"/>
    <w:multiLevelType w:val="hybridMultilevel"/>
    <w:tmpl w:val="185CD0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A63292E"/>
    <w:multiLevelType w:val="hybridMultilevel"/>
    <w:tmpl w:val="18CCB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131989"/>
    <w:multiLevelType w:val="hybridMultilevel"/>
    <w:tmpl w:val="ED30E23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A0F67"/>
    <w:multiLevelType w:val="hybridMultilevel"/>
    <w:tmpl w:val="1CD2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564AD8"/>
    <w:multiLevelType w:val="hybridMultilevel"/>
    <w:tmpl w:val="D28E2FB6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2222B"/>
    <w:multiLevelType w:val="hybridMultilevel"/>
    <w:tmpl w:val="226290D6"/>
    <w:lvl w:ilvl="0" w:tplc="803E62D0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C036AD"/>
    <w:multiLevelType w:val="hybridMultilevel"/>
    <w:tmpl w:val="8F2E3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919808">
    <w:abstractNumId w:val="12"/>
  </w:num>
  <w:num w:numId="2" w16cid:durableId="1163205530">
    <w:abstractNumId w:val="10"/>
  </w:num>
  <w:num w:numId="3" w16cid:durableId="561478872">
    <w:abstractNumId w:val="7"/>
  </w:num>
  <w:num w:numId="4" w16cid:durableId="1057977224">
    <w:abstractNumId w:val="0"/>
  </w:num>
  <w:num w:numId="5" w16cid:durableId="43450781">
    <w:abstractNumId w:val="20"/>
  </w:num>
  <w:num w:numId="6" w16cid:durableId="419331032">
    <w:abstractNumId w:val="3"/>
  </w:num>
  <w:num w:numId="7" w16cid:durableId="1595896485">
    <w:abstractNumId w:val="1"/>
  </w:num>
  <w:num w:numId="8" w16cid:durableId="1814516606">
    <w:abstractNumId w:val="9"/>
  </w:num>
  <w:num w:numId="9" w16cid:durableId="1646083151">
    <w:abstractNumId w:val="40"/>
  </w:num>
  <w:num w:numId="10" w16cid:durableId="1865744682">
    <w:abstractNumId w:val="39"/>
  </w:num>
  <w:num w:numId="11" w16cid:durableId="1459186120">
    <w:abstractNumId w:val="6"/>
  </w:num>
  <w:num w:numId="12" w16cid:durableId="1633974238">
    <w:abstractNumId w:val="31"/>
  </w:num>
  <w:num w:numId="13" w16cid:durableId="1348828882">
    <w:abstractNumId w:val="24"/>
  </w:num>
  <w:num w:numId="14" w16cid:durableId="154612549">
    <w:abstractNumId w:val="30"/>
  </w:num>
  <w:num w:numId="15" w16cid:durableId="517932559">
    <w:abstractNumId w:val="25"/>
  </w:num>
  <w:num w:numId="16" w16cid:durableId="350836075">
    <w:abstractNumId w:val="29"/>
  </w:num>
  <w:num w:numId="17" w16cid:durableId="708916820">
    <w:abstractNumId w:val="28"/>
  </w:num>
  <w:num w:numId="18" w16cid:durableId="2078743677">
    <w:abstractNumId w:val="33"/>
  </w:num>
  <w:num w:numId="19" w16cid:durableId="735052343">
    <w:abstractNumId w:val="17"/>
  </w:num>
  <w:num w:numId="20" w16cid:durableId="602156160">
    <w:abstractNumId w:val="4"/>
  </w:num>
  <w:num w:numId="21" w16cid:durableId="2019192910">
    <w:abstractNumId w:val="2"/>
  </w:num>
  <w:num w:numId="22" w16cid:durableId="1057895832">
    <w:abstractNumId w:val="32"/>
  </w:num>
  <w:num w:numId="23" w16cid:durableId="1284114559">
    <w:abstractNumId w:val="22"/>
  </w:num>
  <w:num w:numId="24" w16cid:durableId="354115972">
    <w:abstractNumId w:val="27"/>
  </w:num>
  <w:num w:numId="25" w16cid:durableId="1361515170">
    <w:abstractNumId w:val="23"/>
  </w:num>
  <w:num w:numId="26" w16cid:durableId="143280462">
    <w:abstractNumId w:val="8"/>
  </w:num>
  <w:num w:numId="27" w16cid:durableId="1915511528">
    <w:abstractNumId w:val="36"/>
  </w:num>
  <w:num w:numId="28" w16cid:durableId="989022343">
    <w:abstractNumId w:val="11"/>
  </w:num>
  <w:num w:numId="29" w16cid:durableId="695228208">
    <w:abstractNumId w:val="34"/>
  </w:num>
  <w:num w:numId="30" w16cid:durableId="276526100">
    <w:abstractNumId w:val="14"/>
  </w:num>
  <w:num w:numId="31" w16cid:durableId="1903131960">
    <w:abstractNumId w:val="13"/>
  </w:num>
  <w:num w:numId="32" w16cid:durableId="376782278">
    <w:abstractNumId w:val="19"/>
  </w:num>
  <w:num w:numId="33" w16cid:durableId="153882766">
    <w:abstractNumId w:val="21"/>
  </w:num>
  <w:num w:numId="34" w16cid:durableId="1454983320">
    <w:abstractNumId w:val="37"/>
  </w:num>
  <w:num w:numId="35" w16cid:durableId="1168784553">
    <w:abstractNumId w:val="5"/>
  </w:num>
  <w:num w:numId="36" w16cid:durableId="1431586204">
    <w:abstractNumId w:val="26"/>
  </w:num>
  <w:num w:numId="37" w16cid:durableId="626352848">
    <w:abstractNumId w:val="18"/>
  </w:num>
  <w:num w:numId="38" w16cid:durableId="150952532">
    <w:abstractNumId w:val="16"/>
  </w:num>
  <w:num w:numId="39" w16cid:durableId="121272166">
    <w:abstractNumId w:val="35"/>
  </w:num>
  <w:num w:numId="40" w16cid:durableId="1438482142">
    <w:abstractNumId w:val="41"/>
  </w:num>
  <w:num w:numId="41" w16cid:durableId="1469930406">
    <w:abstractNumId w:val="15"/>
  </w:num>
  <w:num w:numId="42" w16cid:durableId="142969776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E3"/>
    <w:rsid w:val="00006C4D"/>
    <w:rsid w:val="00012FEA"/>
    <w:rsid w:val="00014529"/>
    <w:rsid w:val="00020814"/>
    <w:rsid w:val="00022E89"/>
    <w:rsid w:val="000353C1"/>
    <w:rsid w:val="0004023A"/>
    <w:rsid w:val="000433E1"/>
    <w:rsid w:val="00045F5B"/>
    <w:rsid w:val="00053FAD"/>
    <w:rsid w:val="00056EDC"/>
    <w:rsid w:val="0006465A"/>
    <w:rsid w:val="0006564A"/>
    <w:rsid w:val="00066626"/>
    <w:rsid w:val="000726BB"/>
    <w:rsid w:val="00077F27"/>
    <w:rsid w:val="0008574A"/>
    <w:rsid w:val="0009012D"/>
    <w:rsid w:val="00091F5C"/>
    <w:rsid w:val="000A1B56"/>
    <w:rsid w:val="000A26B9"/>
    <w:rsid w:val="000A7004"/>
    <w:rsid w:val="000B1DB7"/>
    <w:rsid w:val="000B4166"/>
    <w:rsid w:val="000B7D09"/>
    <w:rsid w:val="000B7F34"/>
    <w:rsid w:val="000C16A7"/>
    <w:rsid w:val="000C1A61"/>
    <w:rsid w:val="000C1D5E"/>
    <w:rsid w:val="000C32CC"/>
    <w:rsid w:val="000D7ED7"/>
    <w:rsid w:val="00103431"/>
    <w:rsid w:val="00111500"/>
    <w:rsid w:val="001243BD"/>
    <w:rsid w:val="00131351"/>
    <w:rsid w:val="00133CEC"/>
    <w:rsid w:val="00134541"/>
    <w:rsid w:val="00142B6F"/>
    <w:rsid w:val="0015749B"/>
    <w:rsid w:val="0016709D"/>
    <w:rsid w:val="00182566"/>
    <w:rsid w:val="0018307B"/>
    <w:rsid w:val="00184994"/>
    <w:rsid w:val="0019138C"/>
    <w:rsid w:val="001A2337"/>
    <w:rsid w:val="001A3471"/>
    <w:rsid w:val="001C0871"/>
    <w:rsid w:val="001C14C5"/>
    <w:rsid w:val="001D0687"/>
    <w:rsid w:val="001D3D96"/>
    <w:rsid w:val="001D644C"/>
    <w:rsid w:val="001E011F"/>
    <w:rsid w:val="001E342F"/>
    <w:rsid w:val="001E40AE"/>
    <w:rsid w:val="001E69C9"/>
    <w:rsid w:val="001F3A8A"/>
    <w:rsid w:val="001F6439"/>
    <w:rsid w:val="001F67FF"/>
    <w:rsid w:val="001F7C62"/>
    <w:rsid w:val="00203C20"/>
    <w:rsid w:val="002119FA"/>
    <w:rsid w:val="002250E7"/>
    <w:rsid w:val="0024045F"/>
    <w:rsid w:val="00245686"/>
    <w:rsid w:val="00250117"/>
    <w:rsid w:val="002527D1"/>
    <w:rsid w:val="00257F2E"/>
    <w:rsid w:val="002603ED"/>
    <w:rsid w:val="002607E4"/>
    <w:rsid w:val="00264D8F"/>
    <w:rsid w:val="0026576D"/>
    <w:rsid w:val="002720F2"/>
    <w:rsid w:val="00281628"/>
    <w:rsid w:val="00283BC3"/>
    <w:rsid w:val="0028447D"/>
    <w:rsid w:val="00285E83"/>
    <w:rsid w:val="00295CE5"/>
    <w:rsid w:val="002A1669"/>
    <w:rsid w:val="002A3266"/>
    <w:rsid w:val="002B7DFE"/>
    <w:rsid w:val="002D7120"/>
    <w:rsid w:val="002E04D3"/>
    <w:rsid w:val="002E41AB"/>
    <w:rsid w:val="00305CF2"/>
    <w:rsid w:val="00331543"/>
    <w:rsid w:val="0033743E"/>
    <w:rsid w:val="00351BD5"/>
    <w:rsid w:val="00351C36"/>
    <w:rsid w:val="003524B3"/>
    <w:rsid w:val="003621EF"/>
    <w:rsid w:val="003627FF"/>
    <w:rsid w:val="00363070"/>
    <w:rsid w:val="00363AC0"/>
    <w:rsid w:val="00391917"/>
    <w:rsid w:val="00392250"/>
    <w:rsid w:val="003B6679"/>
    <w:rsid w:val="003B73BE"/>
    <w:rsid w:val="003C42EC"/>
    <w:rsid w:val="003C6912"/>
    <w:rsid w:val="003F06FF"/>
    <w:rsid w:val="003F216C"/>
    <w:rsid w:val="00411642"/>
    <w:rsid w:val="004170DE"/>
    <w:rsid w:val="0042630E"/>
    <w:rsid w:val="004338DE"/>
    <w:rsid w:val="00440478"/>
    <w:rsid w:val="00441CAF"/>
    <w:rsid w:val="0044618A"/>
    <w:rsid w:val="00446B1C"/>
    <w:rsid w:val="00456293"/>
    <w:rsid w:val="00474A0C"/>
    <w:rsid w:val="004876F8"/>
    <w:rsid w:val="004904C6"/>
    <w:rsid w:val="004C24E1"/>
    <w:rsid w:val="004C3708"/>
    <w:rsid w:val="004C61C7"/>
    <w:rsid w:val="004E39F3"/>
    <w:rsid w:val="004E4FCB"/>
    <w:rsid w:val="004F070A"/>
    <w:rsid w:val="004F07C5"/>
    <w:rsid w:val="004F364B"/>
    <w:rsid w:val="004F5F0E"/>
    <w:rsid w:val="00500203"/>
    <w:rsid w:val="00501F49"/>
    <w:rsid w:val="005043A6"/>
    <w:rsid w:val="00516F18"/>
    <w:rsid w:val="0051713B"/>
    <w:rsid w:val="00523289"/>
    <w:rsid w:val="00525EA7"/>
    <w:rsid w:val="00532961"/>
    <w:rsid w:val="005503EC"/>
    <w:rsid w:val="005529DB"/>
    <w:rsid w:val="005550CF"/>
    <w:rsid w:val="0055670F"/>
    <w:rsid w:val="00560E93"/>
    <w:rsid w:val="00564205"/>
    <w:rsid w:val="00567604"/>
    <w:rsid w:val="00584C74"/>
    <w:rsid w:val="005906A3"/>
    <w:rsid w:val="0059583B"/>
    <w:rsid w:val="005A1679"/>
    <w:rsid w:val="005A1931"/>
    <w:rsid w:val="005A64F5"/>
    <w:rsid w:val="005C410B"/>
    <w:rsid w:val="005E02C1"/>
    <w:rsid w:val="005F0629"/>
    <w:rsid w:val="005F79AB"/>
    <w:rsid w:val="00610FBC"/>
    <w:rsid w:val="00615FE4"/>
    <w:rsid w:val="006275E3"/>
    <w:rsid w:val="006358B3"/>
    <w:rsid w:val="00635DE6"/>
    <w:rsid w:val="0063691A"/>
    <w:rsid w:val="006427EA"/>
    <w:rsid w:val="00644FE9"/>
    <w:rsid w:val="00646197"/>
    <w:rsid w:val="006550CF"/>
    <w:rsid w:val="006568B9"/>
    <w:rsid w:val="00667925"/>
    <w:rsid w:val="00676984"/>
    <w:rsid w:val="006774FF"/>
    <w:rsid w:val="00677ADE"/>
    <w:rsid w:val="006857C1"/>
    <w:rsid w:val="00687FB7"/>
    <w:rsid w:val="006960EB"/>
    <w:rsid w:val="006A1789"/>
    <w:rsid w:val="006A2DE9"/>
    <w:rsid w:val="006C1A16"/>
    <w:rsid w:val="006C314C"/>
    <w:rsid w:val="006C375A"/>
    <w:rsid w:val="006C5CC6"/>
    <w:rsid w:val="006D04E4"/>
    <w:rsid w:val="006D472A"/>
    <w:rsid w:val="006D5638"/>
    <w:rsid w:val="006D7B3A"/>
    <w:rsid w:val="006E5B43"/>
    <w:rsid w:val="006F7535"/>
    <w:rsid w:val="00700B9A"/>
    <w:rsid w:val="0070105F"/>
    <w:rsid w:val="00701D73"/>
    <w:rsid w:val="0070328C"/>
    <w:rsid w:val="007214A6"/>
    <w:rsid w:val="00726604"/>
    <w:rsid w:val="007419BA"/>
    <w:rsid w:val="00742D24"/>
    <w:rsid w:val="007507DA"/>
    <w:rsid w:val="0075494F"/>
    <w:rsid w:val="00755513"/>
    <w:rsid w:val="00756E05"/>
    <w:rsid w:val="00763293"/>
    <w:rsid w:val="00764E66"/>
    <w:rsid w:val="00771113"/>
    <w:rsid w:val="00772158"/>
    <w:rsid w:val="007769F3"/>
    <w:rsid w:val="00790718"/>
    <w:rsid w:val="007922E2"/>
    <w:rsid w:val="007A093F"/>
    <w:rsid w:val="007A1252"/>
    <w:rsid w:val="007A39BB"/>
    <w:rsid w:val="007A3C92"/>
    <w:rsid w:val="007A60C6"/>
    <w:rsid w:val="007A6EF8"/>
    <w:rsid w:val="007B23A4"/>
    <w:rsid w:val="007B245B"/>
    <w:rsid w:val="007C6714"/>
    <w:rsid w:val="007E2746"/>
    <w:rsid w:val="007E3F7B"/>
    <w:rsid w:val="007E4D6A"/>
    <w:rsid w:val="007F3DCD"/>
    <w:rsid w:val="0081213F"/>
    <w:rsid w:val="00823136"/>
    <w:rsid w:val="00843F8F"/>
    <w:rsid w:val="0084582D"/>
    <w:rsid w:val="00851DEB"/>
    <w:rsid w:val="0085582D"/>
    <w:rsid w:val="008637A8"/>
    <w:rsid w:val="00867D35"/>
    <w:rsid w:val="00873459"/>
    <w:rsid w:val="00884727"/>
    <w:rsid w:val="0089008F"/>
    <w:rsid w:val="00896F9D"/>
    <w:rsid w:val="008B049A"/>
    <w:rsid w:val="008B08A5"/>
    <w:rsid w:val="008B1B19"/>
    <w:rsid w:val="008B5458"/>
    <w:rsid w:val="008B55E0"/>
    <w:rsid w:val="008C0FEE"/>
    <w:rsid w:val="008C56A2"/>
    <w:rsid w:val="008C7FCE"/>
    <w:rsid w:val="008D314F"/>
    <w:rsid w:val="008D4CF5"/>
    <w:rsid w:val="008E007B"/>
    <w:rsid w:val="008E2B8D"/>
    <w:rsid w:val="008F2CFC"/>
    <w:rsid w:val="008F3CBE"/>
    <w:rsid w:val="00903DBA"/>
    <w:rsid w:val="00916F09"/>
    <w:rsid w:val="00921DA5"/>
    <w:rsid w:val="009245A0"/>
    <w:rsid w:val="00925753"/>
    <w:rsid w:val="00927012"/>
    <w:rsid w:val="00937EE4"/>
    <w:rsid w:val="00943D2D"/>
    <w:rsid w:val="009535B4"/>
    <w:rsid w:val="0095567C"/>
    <w:rsid w:val="00962CAD"/>
    <w:rsid w:val="00963589"/>
    <w:rsid w:val="00965D16"/>
    <w:rsid w:val="00977323"/>
    <w:rsid w:val="00977E47"/>
    <w:rsid w:val="00986D3C"/>
    <w:rsid w:val="009903B8"/>
    <w:rsid w:val="009946CB"/>
    <w:rsid w:val="0099659F"/>
    <w:rsid w:val="00996F90"/>
    <w:rsid w:val="009A1455"/>
    <w:rsid w:val="009A6B16"/>
    <w:rsid w:val="009B3130"/>
    <w:rsid w:val="009B3A1E"/>
    <w:rsid w:val="009B3E22"/>
    <w:rsid w:val="009B55DF"/>
    <w:rsid w:val="009C2105"/>
    <w:rsid w:val="009C552A"/>
    <w:rsid w:val="009C670C"/>
    <w:rsid w:val="009C7D79"/>
    <w:rsid w:val="009D0E8D"/>
    <w:rsid w:val="009D4B54"/>
    <w:rsid w:val="009E1E90"/>
    <w:rsid w:val="009F0D47"/>
    <w:rsid w:val="009F3A8B"/>
    <w:rsid w:val="009F5880"/>
    <w:rsid w:val="009F7149"/>
    <w:rsid w:val="00A100F1"/>
    <w:rsid w:val="00A156AD"/>
    <w:rsid w:val="00A159E4"/>
    <w:rsid w:val="00A15EE3"/>
    <w:rsid w:val="00A40616"/>
    <w:rsid w:val="00A60311"/>
    <w:rsid w:val="00A708F2"/>
    <w:rsid w:val="00A82354"/>
    <w:rsid w:val="00A93982"/>
    <w:rsid w:val="00AA3D6A"/>
    <w:rsid w:val="00AA3E21"/>
    <w:rsid w:val="00AB7039"/>
    <w:rsid w:val="00AC07B9"/>
    <w:rsid w:val="00AC1F50"/>
    <w:rsid w:val="00AC69EB"/>
    <w:rsid w:val="00AD16B2"/>
    <w:rsid w:val="00AD4CCC"/>
    <w:rsid w:val="00AE15F5"/>
    <w:rsid w:val="00AF00B4"/>
    <w:rsid w:val="00AF6650"/>
    <w:rsid w:val="00B103B6"/>
    <w:rsid w:val="00B12AFD"/>
    <w:rsid w:val="00B13088"/>
    <w:rsid w:val="00B13091"/>
    <w:rsid w:val="00B200CC"/>
    <w:rsid w:val="00B20AB5"/>
    <w:rsid w:val="00B21DB1"/>
    <w:rsid w:val="00B231D6"/>
    <w:rsid w:val="00B32CD1"/>
    <w:rsid w:val="00B343E6"/>
    <w:rsid w:val="00B47E72"/>
    <w:rsid w:val="00B83FAC"/>
    <w:rsid w:val="00B877FC"/>
    <w:rsid w:val="00B9028E"/>
    <w:rsid w:val="00B9120F"/>
    <w:rsid w:val="00B96DFD"/>
    <w:rsid w:val="00BA0A36"/>
    <w:rsid w:val="00BA1483"/>
    <w:rsid w:val="00BA57D5"/>
    <w:rsid w:val="00BB0506"/>
    <w:rsid w:val="00BB4D7F"/>
    <w:rsid w:val="00BC32A6"/>
    <w:rsid w:val="00BC484F"/>
    <w:rsid w:val="00BD37D3"/>
    <w:rsid w:val="00BF401B"/>
    <w:rsid w:val="00C0025B"/>
    <w:rsid w:val="00C00997"/>
    <w:rsid w:val="00C00E95"/>
    <w:rsid w:val="00C231FE"/>
    <w:rsid w:val="00C23871"/>
    <w:rsid w:val="00C246B1"/>
    <w:rsid w:val="00C24A9C"/>
    <w:rsid w:val="00C24E56"/>
    <w:rsid w:val="00C25358"/>
    <w:rsid w:val="00C26A2E"/>
    <w:rsid w:val="00C2704D"/>
    <w:rsid w:val="00C545CF"/>
    <w:rsid w:val="00C63EB7"/>
    <w:rsid w:val="00C66CA6"/>
    <w:rsid w:val="00C80618"/>
    <w:rsid w:val="00C90574"/>
    <w:rsid w:val="00C97666"/>
    <w:rsid w:val="00CA38F3"/>
    <w:rsid w:val="00CA566D"/>
    <w:rsid w:val="00CB0158"/>
    <w:rsid w:val="00CB45B5"/>
    <w:rsid w:val="00CB584D"/>
    <w:rsid w:val="00CB7198"/>
    <w:rsid w:val="00CF047C"/>
    <w:rsid w:val="00CF2165"/>
    <w:rsid w:val="00CF2389"/>
    <w:rsid w:val="00CF4832"/>
    <w:rsid w:val="00D028D4"/>
    <w:rsid w:val="00D12AE6"/>
    <w:rsid w:val="00D17AB9"/>
    <w:rsid w:val="00D26283"/>
    <w:rsid w:val="00D36DCA"/>
    <w:rsid w:val="00D42832"/>
    <w:rsid w:val="00D428DA"/>
    <w:rsid w:val="00D4538F"/>
    <w:rsid w:val="00D471B4"/>
    <w:rsid w:val="00D50903"/>
    <w:rsid w:val="00D57193"/>
    <w:rsid w:val="00D57CBF"/>
    <w:rsid w:val="00D775D4"/>
    <w:rsid w:val="00D808D5"/>
    <w:rsid w:val="00D844BB"/>
    <w:rsid w:val="00DA3503"/>
    <w:rsid w:val="00DB36CE"/>
    <w:rsid w:val="00DE4F7E"/>
    <w:rsid w:val="00E00193"/>
    <w:rsid w:val="00E0194E"/>
    <w:rsid w:val="00E14D49"/>
    <w:rsid w:val="00E20B75"/>
    <w:rsid w:val="00E32F15"/>
    <w:rsid w:val="00E44F9E"/>
    <w:rsid w:val="00E617A2"/>
    <w:rsid w:val="00E64A5A"/>
    <w:rsid w:val="00E717E4"/>
    <w:rsid w:val="00E727EF"/>
    <w:rsid w:val="00E734BE"/>
    <w:rsid w:val="00E852C3"/>
    <w:rsid w:val="00E8670B"/>
    <w:rsid w:val="00E91D92"/>
    <w:rsid w:val="00EA5F16"/>
    <w:rsid w:val="00EB0ADC"/>
    <w:rsid w:val="00EB1255"/>
    <w:rsid w:val="00EB3C4F"/>
    <w:rsid w:val="00EC7D61"/>
    <w:rsid w:val="00EE3430"/>
    <w:rsid w:val="00EE45D9"/>
    <w:rsid w:val="00EE59AC"/>
    <w:rsid w:val="00EF270E"/>
    <w:rsid w:val="00EF3F76"/>
    <w:rsid w:val="00EF7551"/>
    <w:rsid w:val="00F0064A"/>
    <w:rsid w:val="00F0452A"/>
    <w:rsid w:val="00F07D9E"/>
    <w:rsid w:val="00F172C5"/>
    <w:rsid w:val="00F178B0"/>
    <w:rsid w:val="00F2118B"/>
    <w:rsid w:val="00F21AAD"/>
    <w:rsid w:val="00F22C63"/>
    <w:rsid w:val="00F26E81"/>
    <w:rsid w:val="00F32AC2"/>
    <w:rsid w:val="00F45FAA"/>
    <w:rsid w:val="00F637D5"/>
    <w:rsid w:val="00F80E28"/>
    <w:rsid w:val="00F90B2E"/>
    <w:rsid w:val="00FA1334"/>
    <w:rsid w:val="00FD11A5"/>
    <w:rsid w:val="00FD2A96"/>
    <w:rsid w:val="00FD311E"/>
    <w:rsid w:val="00FD3456"/>
    <w:rsid w:val="00FE201E"/>
    <w:rsid w:val="00FE55FB"/>
    <w:rsid w:val="00FF479A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9A3B51"/>
  <w15:chartTrackingRefBased/>
  <w15:docId w15:val="{20D047EA-7716-4683-B2D1-DE206F3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E3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C00997"/>
    <w:rPr>
      <w:rFonts w:ascii="Tahoma" w:hAnsi="Tahoma" w:cs="Tahoma"/>
      <w:sz w:val="16"/>
      <w:szCs w:val="16"/>
    </w:rPr>
  </w:style>
  <w:style w:type="character" w:customStyle="1" w:styleId="hit">
    <w:name w:val="hit"/>
    <w:rsid w:val="008C56A2"/>
  </w:style>
  <w:style w:type="character" w:customStyle="1" w:styleId="FooterChar">
    <w:name w:val="Footer Char"/>
    <w:link w:val="Footer"/>
    <w:uiPriority w:val="99"/>
    <w:rsid w:val="007E2746"/>
  </w:style>
  <w:style w:type="paragraph" w:styleId="ListParagraph">
    <w:name w:val="List Paragraph"/>
    <w:basedOn w:val="Normal"/>
    <w:uiPriority w:val="34"/>
    <w:qFormat/>
    <w:rsid w:val="005A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CA2D-2861-4C08-8A97-4DC1D7C6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472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CN:</vt:lpstr>
    </vt:vector>
  </TitlesOfParts>
  <Company>TAW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CN:</dc:title>
  <dc:subject/>
  <dc:creator>Mike George</dc:creator>
  <cp:keywords/>
  <cp:lastModifiedBy>Clements, Jeff</cp:lastModifiedBy>
  <cp:revision>27</cp:revision>
  <cp:lastPrinted>2019-04-10T16:29:00Z</cp:lastPrinted>
  <dcterms:created xsi:type="dcterms:W3CDTF">2022-05-10T19:22:00Z</dcterms:created>
  <dcterms:modified xsi:type="dcterms:W3CDTF">2022-07-26T20:12:00Z</dcterms:modified>
</cp:coreProperties>
</file>